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0A8" w:rsidRPr="00FC3095" w:rsidRDefault="003320A8" w:rsidP="003320A8">
      <w:pPr>
        <w:ind w:left="1416"/>
        <w:jc w:val="both"/>
        <w:rPr>
          <w:rFonts w:ascii="Times New Roman" w:hAnsi="Times New Roman"/>
          <w:sz w:val="24"/>
          <w:szCs w:val="24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  <w:t>Додаток до наказу ДОЗ ОДА</w:t>
      </w:r>
    </w:p>
    <w:p w:rsidR="003320A8" w:rsidRPr="00FC3095" w:rsidRDefault="003320A8" w:rsidP="003320A8">
      <w:pPr>
        <w:ind w:left="1416"/>
        <w:jc w:val="both"/>
        <w:rPr>
          <w:rFonts w:ascii="Times New Roman" w:hAnsi="Times New Roman"/>
          <w:sz w:val="28"/>
          <w:szCs w:val="28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="00B624ED">
        <w:rPr>
          <w:rFonts w:ascii="Times New Roman" w:hAnsi="Times New Roman"/>
          <w:sz w:val="24"/>
          <w:szCs w:val="24"/>
          <w:lang w:val="uk-UA"/>
        </w:rPr>
        <w:t>17.10.2018</w:t>
      </w:r>
      <w:r w:rsidR="009F0CBF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FC3095">
        <w:rPr>
          <w:rFonts w:ascii="Times New Roman" w:hAnsi="Times New Roman"/>
          <w:sz w:val="24"/>
          <w:szCs w:val="24"/>
          <w:lang w:val="uk-UA"/>
        </w:rPr>
        <w:t>№</w:t>
      </w:r>
      <w:r w:rsidR="00B624ED">
        <w:rPr>
          <w:rFonts w:ascii="Times New Roman" w:hAnsi="Times New Roman"/>
          <w:sz w:val="24"/>
          <w:szCs w:val="24"/>
          <w:lang w:val="uk-UA"/>
        </w:rPr>
        <w:t>1815/0/197-18</w:t>
      </w:r>
    </w:p>
    <w:p w:rsidR="003320A8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Pr="00FC3095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Pr="00D07431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  <w:r w:rsidRPr="00D07431">
        <w:rPr>
          <w:rFonts w:ascii="Times New Roman" w:hAnsi="Times New Roman"/>
          <w:b/>
          <w:sz w:val="28"/>
          <w:szCs w:val="28"/>
          <w:lang w:val="uk-UA"/>
        </w:rPr>
        <w:t xml:space="preserve">Розподіл </w:t>
      </w:r>
      <w:r w:rsidR="009B4215">
        <w:rPr>
          <w:rFonts w:ascii="Times New Roman" w:hAnsi="Times New Roman"/>
          <w:b/>
          <w:sz w:val="28"/>
          <w:szCs w:val="28"/>
          <w:lang w:val="uk-UA"/>
        </w:rPr>
        <w:t>витратних матеріалів для забезпечення громадян</w:t>
      </w:r>
      <w:r w:rsidR="00D07431" w:rsidRPr="00D07431">
        <w:rPr>
          <w:rFonts w:ascii="Times New Roman" w:hAnsi="Times New Roman"/>
          <w:b/>
          <w:sz w:val="28"/>
          <w:szCs w:val="28"/>
          <w:lang w:val="uk-UA"/>
        </w:rPr>
        <w:t>, які постраждали внасл</w:t>
      </w:r>
      <w:r w:rsidR="009B4215">
        <w:rPr>
          <w:rFonts w:ascii="Times New Roman" w:hAnsi="Times New Roman"/>
          <w:b/>
          <w:sz w:val="28"/>
          <w:szCs w:val="28"/>
          <w:lang w:val="uk-UA"/>
        </w:rPr>
        <w:t xml:space="preserve">ідок Чорнобильської катастрофи для </w:t>
      </w:r>
      <w:proofErr w:type="spellStart"/>
      <w:r w:rsidR="009B4215">
        <w:rPr>
          <w:rFonts w:ascii="Times New Roman" w:hAnsi="Times New Roman"/>
          <w:b/>
          <w:sz w:val="28"/>
          <w:szCs w:val="28"/>
          <w:lang w:val="uk-UA"/>
        </w:rPr>
        <w:t>КП</w:t>
      </w:r>
      <w:proofErr w:type="spellEnd"/>
      <w:r w:rsidR="009B4215">
        <w:rPr>
          <w:rFonts w:ascii="Times New Roman" w:hAnsi="Times New Roman"/>
          <w:b/>
          <w:sz w:val="28"/>
          <w:szCs w:val="28"/>
          <w:lang w:val="uk-UA"/>
        </w:rPr>
        <w:t xml:space="preserve"> «Дніпропетровський обласний клінічний центр кардіології та кардіохірургії» </w:t>
      </w:r>
      <w:proofErr w:type="spellStart"/>
      <w:r w:rsidR="009B4215">
        <w:rPr>
          <w:rFonts w:ascii="Times New Roman" w:hAnsi="Times New Roman"/>
          <w:b/>
          <w:sz w:val="28"/>
          <w:szCs w:val="28"/>
          <w:lang w:val="uk-UA"/>
        </w:rPr>
        <w:t>ДОР</w:t>
      </w:r>
      <w:proofErr w:type="spellEnd"/>
      <w:r w:rsidR="009B4215">
        <w:rPr>
          <w:rFonts w:ascii="Times New Roman" w:hAnsi="Times New Roman"/>
          <w:b/>
          <w:sz w:val="28"/>
          <w:szCs w:val="28"/>
          <w:lang w:val="uk-UA"/>
        </w:rPr>
        <w:t>».</w:t>
      </w:r>
    </w:p>
    <w:p w:rsidR="003320A8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</w:p>
    <w:p w:rsidR="003320A8" w:rsidRPr="00FC3095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</w:p>
    <w:tbl>
      <w:tblPr>
        <w:tblpPr w:leftFromText="180" w:rightFromText="180" w:vertAnchor="text" w:tblpXSpec="center" w:tblpY="1"/>
        <w:tblOverlap w:val="never"/>
        <w:tblW w:w="15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3827"/>
        <w:gridCol w:w="8363"/>
        <w:gridCol w:w="1276"/>
        <w:gridCol w:w="1276"/>
      </w:tblGrid>
      <w:tr w:rsidR="009B4215" w:rsidRPr="009B4215" w:rsidTr="00B54080">
        <w:tc>
          <w:tcPr>
            <w:tcW w:w="567" w:type="dxa"/>
            <w:tcBorders>
              <w:bottom w:val="nil"/>
            </w:tcBorders>
          </w:tcPr>
          <w:p w:rsidR="009B4215" w:rsidRPr="009B4215" w:rsidRDefault="009B4215" w:rsidP="00282D79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215">
              <w:rPr>
                <w:rFonts w:ascii="Times New Roman" w:hAnsi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3827" w:type="dxa"/>
            <w:tcBorders>
              <w:bottom w:val="nil"/>
            </w:tcBorders>
          </w:tcPr>
          <w:p w:rsidR="009B4215" w:rsidRPr="009B4215" w:rsidRDefault="009B4215" w:rsidP="00282D79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21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Назва спеціалізованих </w:t>
            </w:r>
          </w:p>
          <w:p w:rsidR="009B4215" w:rsidRPr="009B4215" w:rsidRDefault="009B4215" w:rsidP="00282D79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215">
              <w:rPr>
                <w:rFonts w:ascii="Times New Roman" w:hAnsi="Times New Roman"/>
                <w:sz w:val="24"/>
                <w:szCs w:val="24"/>
                <w:lang w:val="uk-UA"/>
              </w:rPr>
              <w:t>медичних закладів</w:t>
            </w:r>
          </w:p>
        </w:tc>
        <w:tc>
          <w:tcPr>
            <w:tcW w:w="8363" w:type="dxa"/>
            <w:tcBorders>
              <w:bottom w:val="single" w:sz="4" w:space="0" w:color="auto"/>
            </w:tcBorders>
          </w:tcPr>
          <w:p w:rsidR="009B4215" w:rsidRPr="009B4215" w:rsidRDefault="009B4215" w:rsidP="009B4215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21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Найменування 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витратних матеріалів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B4215" w:rsidRPr="009B4215" w:rsidRDefault="009B4215" w:rsidP="00282D79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21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Одиниця </w:t>
            </w:r>
          </w:p>
          <w:p w:rsidR="009B4215" w:rsidRPr="009B4215" w:rsidRDefault="009B4215" w:rsidP="00282D79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215">
              <w:rPr>
                <w:rFonts w:ascii="Times New Roman" w:hAnsi="Times New Roman"/>
                <w:sz w:val="24"/>
                <w:szCs w:val="24"/>
                <w:lang w:val="uk-UA"/>
              </w:rPr>
              <w:t>виміру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B4215" w:rsidRPr="009B4215" w:rsidRDefault="009B4215" w:rsidP="00282D79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215">
              <w:rPr>
                <w:rFonts w:ascii="Times New Roman" w:hAnsi="Times New Roman"/>
                <w:sz w:val="24"/>
                <w:szCs w:val="24"/>
                <w:lang w:val="uk-UA"/>
              </w:rPr>
              <w:t>Кількість</w:t>
            </w:r>
          </w:p>
        </w:tc>
      </w:tr>
      <w:tr w:rsidR="00B54080" w:rsidRPr="009B4215" w:rsidTr="00B54080">
        <w:trPr>
          <w:cantSplit/>
          <w:trHeight w:val="555"/>
        </w:trPr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B54080" w:rsidRPr="009B4215" w:rsidRDefault="00B54080" w:rsidP="00282D79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215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8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54080" w:rsidRPr="009B4215" w:rsidRDefault="00B54080" w:rsidP="00282D79">
            <w:pPr>
              <w:spacing w:line="28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КП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</w:t>
            </w:r>
            <w:r w:rsidRPr="009B4215">
              <w:rPr>
                <w:rFonts w:ascii="Times New Roman" w:hAnsi="Times New Roman"/>
                <w:sz w:val="24"/>
                <w:szCs w:val="24"/>
                <w:lang w:val="uk-UA"/>
              </w:rPr>
              <w:t>Дніпропетровський обласний клінічний цент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р кардіології та кардіохірургії»</w:t>
            </w:r>
            <w:r w:rsidRPr="009B421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B4215">
              <w:rPr>
                <w:rFonts w:ascii="Times New Roman" w:hAnsi="Times New Roman"/>
                <w:sz w:val="24"/>
                <w:szCs w:val="24"/>
                <w:lang w:val="uk-UA"/>
              </w:rPr>
              <w:t>ДОР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8363" w:type="dxa"/>
            <w:tcBorders>
              <w:left w:val="single" w:sz="4" w:space="0" w:color="auto"/>
            </w:tcBorders>
          </w:tcPr>
          <w:p w:rsidR="00B54080" w:rsidRPr="00B54080" w:rsidRDefault="00B54080" w:rsidP="00282D79">
            <w:pPr>
              <w:widowControl w:val="0"/>
              <w:autoSpaceDE w:val="0"/>
              <w:autoSpaceDN w:val="0"/>
              <w:adjustRightInd w:val="0"/>
              <w:ind w:left="-85" w:right="-8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B54080">
              <w:rPr>
                <w:rFonts w:ascii="Times New Roman" w:hAnsi="Times New Roman"/>
                <w:sz w:val="24"/>
                <w:szCs w:val="24"/>
                <w:lang w:eastAsia="uk-UA"/>
              </w:rPr>
              <w:t>Гемостатичний</w:t>
            </w:r>
            <w:proofErr w:type="spellEnd"/>
            <w:r w:rsidRPr="00B5408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клапан </w:t>
            </w:r>
            <w:proofErr w:type="spellStart"/>
            <w:r w:rsidRPr="00B54080">
              <w:rPr>
                <w:rFonts w:ascii="Times New Roman" w:hAnsi="Times New Roman"/>
                <w:sz w:val="24"/>
                <w:szCs w:val="24"/>
                <w:lang w:eastAsia="uk-UA"/>
              </w:rPr>
              <w:t>Merit</w:t>
            </w:r>
            <w:proofErr w:type="spellEnd"/>
            <w:r w:rsidRPr="00B5408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Access-9™</w:t>
            </w:r>
          </w:p>
        </w:tc>
        <w:tc>
          <w:tcPr>
            <w:tcW w:w="1276" w:type="dxa"/>
            <w:vAlign w:val="center"/>
          </w:tcPr>
          <w:p w:rsidR="00B54080" w:rsidRPr="009B4215" w:rsidRDefault="00B54080" w:rsidP="009B4215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215">
              <w:rPr>
                <w:rFonts w:ascii="Times New Roman" w:hAnsi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276" w:type="dxa"/>
            <w:vAlign w:val="center"/>
          </w:tcPr>
          <w:p w:rsidR="00B54080" w:rsidRPr="009B4215" w:rsidRDefault="00B54080" w:rsidP="009B4215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215">
              <w:rPr>
                <w:rFonts w:ascii="Times New Roman" w:hAnsi="Times New Roman"/>
                <w:sz w:val="24"/>
                <w:szCs w:val="24"/>
                <w:lang w:val="uk-UA"/>
              </w:rPr>
              <w:t>14</w:t>
            </w:r>
          </w:p>
        </w:tc>
      </w:tr>
      <w:tr w:rsidR="00B54080" w:rsidRPr="009B4215" w:rsidTr="00B54080">
        <w:trPr>
          <w:cantSplit/>
          <w:trHeight w:val="464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B54080" w:rsidRPr="009B4215" w:rsidRDefault="00B54080" w:rsidP="00282D79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80" w:rsidRPr="009B4215" w:rsidRDefault="00B54080" w:rsidP="00282D79">
            <w:pPr>
              <w:spacing w:line="28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363" w:type="dxa"/>
            <w:tcBorders>
              <w:left w:val="single" w:sz="4" w:space="0" w:color="auto"/>
            </w:tcBorders>
          </w:tcPr>
          <w:p w:rsidR="00B54080" w:rsidRPr="00B54080" w:rsidRDefault="00B54080" w:rsidP="00282D79">
            <w:pPr>
              <w:widowControl w:val="0"/>
              <w:autoSpaceDE w:val="0"/>
              <w:autoSpaceDN w:val="0"/>
              <w:adjustRightInd w:val="0"/>
              <w:ind w:left="-85" w:right="-85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B5408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Провідник для ЧТКА </w:t>
            </w:r>
            <w:proofErr w:type="spellStart"/>
            <w:r w:rsidRPr="00B54080">
              <w:rPr>
                <w:rFonts w:ascii="Times New Roman" w:hAnsi="Times New Roman"/>
                <w:sz w:val="24"/>
                <w:szCs w:val="24"/>
                <w:lang w:eastAsia="uk-UA"/>
              </w:rPr>
              <w:t>Runthrough</w:t>
            </w:r>
            <w:proofErr w:type="spellEnd"/>
            <w:r w:rsidRPr="00B5408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® </w:t>
            </w:r>
            <w:r w:rsidRPr="00B54080">
              <w:rPr>
                <w:rFonts w:ascii="Times New Roman" w:hAnsi="Times New Roman"/>
                <w:sz w:val="24"/>
                <w:szCs w:val="24"/>
                <w:lang w:eastAsia="uk-UA"/>
              </w:rPr>
              <w:t>NS</w:t>
            </w:r>
          </w:p>
        </w:tc>
        <w:tc>
          <w:tcPr>
            <w:tcW w:w="1276" w:type="dxa"/>
            <w:vAlign w:val="center"/>
          </w:tcPr>
          <w:p w:rsidR="00B54080" w:rsidRPr="009B4215" w:rsidRDefault="00B54080" w:rsidP="009B4215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215">
              <w:rPr>
                <w:rFonts w:ascii="Times New Roman" w:hAnsi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276" w:type="dxa"/>
            <w:vAlign w:val="center"/>
          </w:tcPr>
          <w:p w:rsidR="00B54080" w:rsidRPr="009B4215" w:rsidRDefault="00B54080" w:rsidP="009B4215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215">
              <w:rPr>
                <w:rFonts w:ascii="Times New Roman" w:hAnsi="Times New Roman"/>
                <w:sz w:val="24"/>
                <w:szCs w:val="24"/>
                <w:lang w:val="uk-UA"/>
              </w:rPr>
              <w:t>14</w:t>
            </w:r>
          </w:p>
        </w:tc>
      </w:tr>
      <w:tr w:rsidR="00B54080" w:rsidRPr="009B4215" w:rsidTr="00B54080">
        <w:trPr>
          <w:cantSplit/>
          <w:trHeight w:val="435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B54080" w:rsidRPr="009B4215" w:rsidRDefault="00B54080" w:rsidP="00282D79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80" w:rsidRPr="009B4215" w:rsidRDefault="00B54080" w:rsidP="00282D79">
            <w:pPr>
              <w:spacing w:line="28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363" w:type="dxa"/>
            <w:tcBorders>
              <w:left w:val="single" w:sz="4" w:space="0" w:color="auto"/>
            </w:tcBorders>
          </w:tcPr>
          <w:p w:rsidR="00B54080" w:rsidRPr="00B54080" w:rsidRDefault="00B54080" w:rsidP="00282D79">
            <w:pPr>
              <w:widowControl w:val="0"/>
              <w:autoSpaceDE w:val="0"/>
              <w:autoSpaceDN w:val="0"/>
              <w:adjustRightInd w:val="0"/>
              <w:ind w:left="-85" w:right="-85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B540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PTCA катетер </w:t>
            </w:r>
            <w:proofErr w:type="spellStart"/>
            <w:r w:rsidRPr="00B540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балонний</w:t>
            </w:r>
            <w:proofErr w:type="spellEnd"/>
          </w:p>
        </w:tc>
        <w:tc>
          <w:tcPr>
            <w:tcW w:w="1276" w:type="dxa"/>
            <w:vAlign w:val="center"/>
          </w:tcPr>
          <w:p w:rsidR="00B54080" w:rsidRPr="009B4215" w:rsidRDefault="00B54080" w:rsidP="009B4215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215">
              <w:rPr>
                <w:rFonts w:ascii="Times New Roman" w:hAnsi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276" w:type="dxa"/>
            <w:vAlign w:val="center"/>
          </w:tcPr>
          <w:p w:rsidR="00B54080" w:rsidRPr="009B4215" w:rsidRDefault="00B54080" w:rsidP="009B4215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215">
              <w:rPr>
                <w:rFonts w:ascii="Times New Roman" w:hAnsi="Times New Roman"/>
                <w:sz w:val="24"/>
                <w:szCs w:val="24"/>
                <w:lang w:val="uk-UA"/>
              </w:rPr>
              <w:t>14</w:t>
            </w:r>
          </w:p>
        </w:tc>
      </w:tr>
      <w:tr w:rsidR="00B54080" w:rsidRPr="009B4215" w:rsidTr="00B54080">
        <w:trPr>
          <w:cantSplit/>
          <w:trHeight w:val="453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B54080" w:rsidRPr="009B4215" w:rsidRDefault="00B54080" w:rsidP="00282D79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80" w:rsidRPr="009B4215" w:rsidRDefault="00B54080" w:rsidP="00282D79">
            <w:pPr>
              <w:spacing w:line="28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363" w:type="dxa"/>
            <w:tcBorders>
              <w:left w:val="single" w:sz="4" w:space="0" w:color="auto"/>
            </w:tcBorders>
          </w:tcPr>
          <w:p w:rsidR="00B54080" w:rsidRPr="00B54080" w:rsidRDefault="00B54080" w:rsidP="00282D79">
            <w:pPr>
              <w:ind w:left="-85" w:right="-85"/>
              <w:rPr>
                <w:rFonts w:ascii="Times New Roman" w:hAnsi="Times New Roman"/>
                <w:bCs/>
                <w:color w:val="000000"/>
                <w:spacing w:val="-6"/>
                <w:sz w:val="24"/>
                <w:szCs w:val="24"/>
                <w:lang w:val="uk-UA" w:eastAsia="uk-UA"/>
              </w:rPr>
            </w:pPr>
            <w:r w:rsidRPr="00B54080">
              <w:rPr>
                <w:rFonts w:ascii="Times New Roman" w:hAnsi="Times New Roman"/>
                <w:bCs/>
                <w:color w:val="000000"/>
                <w:spacing w:val="-6"/>
                <w:sz w:val="24"/>
                <w:szCs w:val="24"/>
                <w:lang w:val="uk-UA" w:eastAsia="uk-UA"/>
              </w:rPr>
              <w:t xml:space="preserve">Катетер </w:t>
            </w:r>
            <w:proofErr w:type="spellStart"/>
            <w:r w:rsidRPr="00B54080">
              <w:rPr>
                <w:rFonts w:ascii="Times New Roman" w:hAnsi="Times New Roman"/>
                <w:bCs/>
                <w:color w:val="000000"/>
                <w:spacing w:val="-6"/>
                <w:sz w:val="24"/>
                <w:szCs w:val="24"/>
                <w:lang w:val="uk-UA" w:eastAsia="uk-UA"/>
              </w:rPr>
              <w:t>ангіографічний</w:t>
            </w:r>
            <w:proofErr w:type="spellEnd"/>
            <w:r w:rsidRPr="00B54080">
              <w:rPr>
                <w:rFonts w:ascii="Times New Roman" w:hAnsi="Times New Roman"/>
                <w:bCs/>
                <w:color w:val="000000"/>
                <w:spacing w:val="-6"/>
                <w:sz w:val="24"/>
                <w:szCs w:val="24"/>
                <w:lang w:val="uk-UA" w:eastAsia="uk-UA"/>
              </w:rPr>
              <w:t xml:space="preserve"> </w:t>
            </w:r>
            <w:r w:rsidRPr="00B54080">
              <w:rPr>
                <w:rFonts w:ascii="Times New Roman" w:hAnsi="Times New Roman"/>
                <w:bCs/>
                <w:color w:val="000000"/>
                <w:spacing w:val="-6"/>
                <w:sz w:val="24"/>
                <w:szCs w:val="24"/>
                <w:lang w:eastAsia="uk-UA"/>
              </w:rPr>
              <w:t>RADIFOCUS</w:t>
            </w:r>
            <w:r w:rsidRPr="00B54080">
              <w:rPr>
                <w:rFonts w:ascii="Times New Roman" w:hAnsi="Times New Roman"/>
                <w:bCs/>
                <w:color w:val="000000"/>
                <w:spacing w:val="-6"/>
                <w:sz w:val="24"/>
                <w:szCs w:val="24"/>
                <w:lang w:val="uk-UA" w:eastAsia="uk-UA"/>
              </w:rPr>
              <w:t xml:space="preserve">® </w:t>
            </w:r>
            <w:r w:rsidRPr="00B54080">
              <w:rPr>
                <w:rFonts w:ascii="Times New Roman" w:hAnsi="Times New Roman"/>
                <w:bCs/>
                <w:color w:val="000000"/>
                <w:spacing w:val="-6"/>
                <w:sz w:val="24"/>
                <w:szCs w:val="24"/>
                <w:lang w:eastAsia="uk-UA"/>
              </w:rPr>
              <w:t>OPTITORQUE</w:t>
            </w:r>
            <w:r w:rsidRPr="00B54080">
              <w:rPr>
                <w:rFonts w:ascii="Times New Roman" w:hAnsi="Times New Roman"/>
                <w:bCs/>
                <w:color w:val="000000"/>
                <w:spacing w:val="-6"/>
                <w:sz w:val="24"/>
                <w:szCs w:val="24"/>
                <w:lang w:val="uk-UA" w:eastAsia="uk-UA"/>
              </w:rPr>
              <w:t xml:space="preserve">™ - 3шт., </w:t>
            </w:r>
            <w:proofErr w:type="spellStart"/>
            <w:r w:rsidRPr="00B54080">
              <w:rPr>
                <w:rFonts w:ascii="Times New Roman" w:hAnsi="Times New Roman"/>
                <w:bCs/>
                <w:color w:val="000000"/>
                <w:spacing w:val="-6"/>
                <w:sz w:val="24"/>
                <w:szCs w:val="24"/>
                <w:lang w:val="uk-UA" w:eastAsia="uk-UA"/>
              </w:rPr>
              <w:t>Інтродьюсер</w:t>
            </w:r>
            <w:proofErr w:type="spellEnd"/>
            <w:r w:rsidRPr="00B54080">
              <w:rPr>
                <w:rFonts w:ascii="Times New Roman" w:hAnsi="Times New Roman"/>
                <w:bCs/>
                <w:color w:val="000000"/>
                <w:spacing w:val="-6"/>
                <w:sz w:val="24"/>
                <w:szCs w:val="24"/>
                <w:lang w:val="uk-UA" w:eastAsia="uk-UA"/>
              </w:rPr>
              <w:t xml:space="preserve"> </w:t>
            </w:r>
            <w:r w:rsidRPr="00B54080">
              <w:rPr>
                <w:rFonts w:ascii="Times New Roman" w:hAnsi="Times New Roman"/>
                <w:bCs/>
                <w:color w:val="000000"/>
                <w:spacing w:val="-6"/>
                <w:sz w:val="24"/>
                <w:szCs w:val="24"/>
                <w:lang w:eastAsia="uk-UA"/>
              </w:rPr>
              <w:t>RADIFOCUS</w:t>
            </w:r>
            <w:r w:rsidRPr="00B54080">
              <w:rPr>
                <w:rFonts w:ascii="Times New Roman" w:hAnsi="Times New Roman"/>
                <w:bCs/>
                <w:color w:val="000000"/>
                <w:spacing w:val="-6"/>
                <w:sz w:val="24"/>
                <w:szCs w:val="24"/>
                <w:lang w:val="uk-UA" w:eastAsia="uk-UA"/>
              </w:rPr>
              <w:t xml:space="preserve">® </w:t>
            </w:r>
            <w:r w:rsidRPr="00B54080">
              <w:rPr>
                <w:rFonts w:ascii="Times New Roman" w:hAnsi="Times New Roman"/>
                <w:bCs/>
                <w:color w:val="000000"/>
                <w:spacing w:val="-6"/>
                <w:sz w:val="24"/>
                <w:szCs w:val="24"/>
                <w:lang w:eastAsia="uk-UA"/>
              </w:rPr>
              <w:t>INTRODUCER</w:t>
            </w:r>
            <w:r w:rsidRPr="00B54080">
              <w:rPr>
                <w:rFonts w:ascii="Times New Roman" w:hAnsi="Times New Roman"/>
                <w:bCs/>
                <w:color w:val="000000"/>
                <w:spacing w:val="-6"/>
                <w:sz w:val="24"/>
                <w:szCs w:val="24"/>
                <w:lang w:val="uk-UA" w:eastAsia="uk-UA"/>
              </w:rPr>
              <w:t xml:space="preserve"> ІІ - 1шт.,</w:t>
            </w:r>
          </w:p>
          <w:p w:rsidR="00B54080" w:rsidRPr="00B54080" w:rsidRDefault="00B54080" w:rsidP="00282D79">
            <w:pPr>
              <w:widowControl w:val="0"/>
              <w:autoSpaceDE w:val="0"/>
              <w:autoSpaceDN w:val="0"/>
              <w:adjustRightInd w:val="0"/>
              <w:ind w:left="-85" w:right="-85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B54080">
              <w:rPr>
                <w:rFonts w:ascii="Times New Roman" w:hAnsi="Times New Roman"/>
                <w:sz w:val="24"/>
                <w:szCs w:val="24"/>
                <w:lang w:eastAsia="en-US"/>
              </w:rPr>
              <w:t>Провідники</w:t>
            </w:r>
            <w:proofErr w:type="spellEnd"/>
            <w:r w:rsidRPr="00B5408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B54080">
              <w:rPr>
                <w:rFonts w:ascii="Times New Roman" w:hAnsi="Times New Roman"/>
                <w:sz w:val="24"/>
                <w:szCs w:val="24"/>
                <w:lang w:eastAsia="en-US"/>
              </w:rPr>
              <w:t>з</w:t>
            </w:r>
            <w:proofErr w:type="spellEnd"/>
            <w:r w:rsidRPr="00B5408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ПТФЕ </w:t>
            </w:r>
            <w:proofErr w:type="spellStart"/>
            <w:r w:rsidRPr="00B54080">
              <w:rPr>
                <w:rFonts w:ascii="Times New Roman" w:hAnsi="Times New Roman"/>
                <w:sz w:val="24"/>
                <w:szCs w:val="24"/>
                <w:lang w:eastAsia="en-US"/>
              </w:rPr>
              <w:t>покриттям</w:t>
            </w:r>
            <w:proofErr w:type="spellEnd"/>
            <w:r w:rsidRPr="00B5408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B54080">
              <w:rPr>
                <w:rFonts w:ascii="Times New Roman" w:hAnsi="Times New Roman"/>
                <w:sz w:val="24"/>
                <w:szCs w:val="24"/>
                <w:lang w:val="en-US" w:eastAsia="en-US"/>
              </w:rPr>
              <w:t>InQwire</w:t>
            </w:r>
            <w:proofErr w:type="spellEnd"/>
            <w:r w:rsidRPr="00B54080">
              <w:rPr>
                <w:rFonts w:ascii="Times New Roman" w:hAnsi="Times New Roman"/>
                <w:sz w:val="24"/>
                <w:szCs w:val="24"/>
                <w:lang w:eastAsia="en-US"/>
              </w:rPr>
              <w:t>® - 1 шт.</w:t>
            </w:r>
          </w:p>
        </w:tc>
        <w:tc>
          <w:tcPr>
            <w:tcW w:w="1276" w:type="dxa"/>
            <w:vAlign w:val="center"/>
          </w:tcPr>
          <w:p w:rsidR="00B54080" w:rsidRPr="009B4215" w:rsidRDefault="00B54080" w:rsidP="009B4215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комплект</w:t>
            </w:r>
          </w:p>
        </w:tc>
        <w:tc>
          <w:tcPr>
            <w:tcW w:w="1276" w:type="dxa"/>
            <w:vAlign w:val="center"/>
          </w:tcPr>
          <w:p w:rsidR="00B54080" w:rsidRPr="009B4215" w:rsidRDefault="00B54080" w:rsidP="009B4215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215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</w:p>
        </w:tc>
      </w:tr>
      <w:tr w:rsidR="00B54080" w:rsidRPr="009B4215" w:rsidTr="00B54080">
        <w:trPr>
          <w:cantSplit/>
          <w:trHeight w:val="48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B54080" w:rsidRPr="009B4215" w:rsidRDefault="00B54080" w:rsidP="00282D79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80" w:rsidRPr="009B4215" w:rsidRDefault="00B54080" w:rsidP="00282D79">
            <w:pPr>
              <w:spacing w:line="28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363" w:type="dxa"/>
            <w:tcBorders>
              <w:left w:val="single" w:sz="4" w:space="0" w:color="auto"/>
            </w:tcBorders>
          </w:tcPr>
          <w:p w:rsidR="00B54080" w:rsidRPr="00B54080" w:rsidRDefault="00B54080" w:rsidP="00282D79">
            <w:pPr>
              <w:ind w:left="-85" w:right="-85"/>
              <w:rPr>
                <w:rFonts w:ascii="Times New Roman" w:hAnsi="Times New Roman"/>
                <w:bCs/>
                <w:color w:val="000000"/>
                <w:spacing w:val="-6"/>
                <w:sz w:val="24"/>
                <w:szCs w:val="24"/>
                <w:lang w:val="en-US" w:eastAsia="uk-UA"/>
              </w:rPr>
            </w:pPr>
            <w:proofErr w:type="spellStart"/>
            <w:r w:rsidRPr="00B54080">
              <w:rPr>
                <w:rFonts w:ascii="Times New Roman" w:hAnsi="Times New Roman"/>
                <w:bCs/>
                <w:color w:val="000000"/>
                <w:spacing w:val="-6"/>
                <w:sz w:val="24"/>
                <w:szCs w:val="24"/>
                <w:lang w:eastAsia="uk-UA"/>
              </w:rPr>
              <w:t>Інтродьюсер</w:t>
            </w:r>
            <w:proofErr w:type="spellEnd"/>
            <w:r w:rsidRPr="00B54080">
              <w:rPr>
                <w:rFonts w:ascii="Times New Roman" w:hAnsi="Times New Roman"/>
                <w:bCs/>
                <w:color w:val="000000"/>
                <w:spacing w:val="-6"/>
                <w:sz w:val="24"/>
                <w:szCs w:val="24"/>
                <w:lang w:val="en-US" w:eastAsia="uk-UA"/>
              </w:rPr>
              <w:t xml:space="preserve"> RADIFOCUS® INTRODUCER </w:t>
            </w:r>
            <w:r w:rsidRPr="00B54080">
              <w:rPr>
                <w:rFonts w:ascii="Times New Roman" w:hAnsi="Times New Roman"/>
                <w:bCs/>
                <w:color w:val="000000"/>
                <w:spacing w:val="-6"/>
                <w:sz w:val="24"/>
                <w:szCs w:val="24"/>
                <w:lang w:eastAsia="uk-UA"/>
              </w:rPr>
              <w:t>ІІ</w:t>
            </w:r>
            <w:r w:rsidRPr="00B54080">
              <w:rPr>
                <w:rFonts w:ascii="Times New Roman" w:hAnsi="Times New Roman"/>
                <w:bCs/>
                <w:color w:val="000000"/>
                <w:spacing w:val="-6"/>
                <w:sz w:val="24"/>
                <w:szCs w:val="24"/>
                <w:lang w:val="en-US" w:eastAsia="uk-UA"/>
              </w:rPr>
              <w:t xml:space="preserve"> - 1</w:t>
            </w:r>
            <w:proofErr w:type="spellStart"/>
            <w:r w:rsidRPr="00B54080">
              <w:rPr>
                <w:rFonts w:ascii="Times New Roman" w:hAnsi="Times New Roman"/>
                <w:bCs/>
                <w:color w:val="000000"/>
                <w:spacing w:val="-6"/>
                <w:sz w:val="24"/>
                <w:szCs w:val="24"/>
                <w:lang w:eastAsia="uk-UA"/>
              </w:rPr>
              <w:t>шт</w:t>
            </w:r>
            <w:proofErr w:type="spellEnd"/>
            <w:r w:rsidRPr="00B54080">
              <w:rPr>
                <w:rFonts w:ascii="Times New Roman" w:hAnsi="Times New Roman"/>
                <w:bCs/>
                <w:color w:val="000000"/>
                <w:spacing w:val="-6"/>
                <w:sz w:val="24"/>
                <w:szCs w:val="24"/>
                <w:lang w:val="en-US" w:eastAsia="uk-UA"/>
              </w:rPr>
              <w:t>.,</w:t>
            </w:r>
          </w:p>
          <w:p w:rsidR="00B54080" w:rsidRPr="00B54080" w:rsidRDefault="00B54080" w:rsidP="00282D79">
            <w:pPr>
              <w:widowControl w:val="0"/>
              <w:autoSpaceDE w:val="0"/>
              <w:autoSpaceDN w:val="0"/>
              <w:adjustRightInd w:val="0"/>
              <w:ind w:left="-85" w:right="-85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B54080">
              <w:rPr>
                <w:rFonts w:ascii="Times New Roman" w:hAnsi="Times New Roman"/>
                <w:bCs/>
                <w:color w:val="000000"/>
                <w:spacing w:val="-6"/>
                <w:sz w:val="24"/>
                <w:szCs w:val="24"/>
                <w:lang w:eastAsia="uk-UA"/>
              </w:rPr>
              <w:t>Катетер</w:t>
            </w:r>
            <w:r w:rsidRPr="00B54080">
              <w:rPr>
                <w:rFonts w:ascii="Times New Roman" w:hAnsi="Times New Roman"/>
                <w:bCs/>
                <w:color w:val="000000"/>
                <w:spacing w:val="-6"/>
                <w:sz w:val="24"/>
                <w:szCs w:val="24"/>
                <w:lang w:val="en-US" w:eastAsia="uk-UA"/>
              </w:rPr>
              <w:t xml:space="preserve"> </w:t>
            </w:r>
            <w:proofErr w:type="spellStart"/>
            <w:r w:rsidRPr="00B54080">
              <w:rPr>
                <w:rFonts w:ascii="Times New Roman" w:hAnsi="Times New Roman"/>
                <w:bCs/>
                <w:color w:val="000000"/>
                <w:spacing w:val="-6"/>
                <w:sz w:val="24"/>
                <w:szCs w:val="24"/>
                <w:lang w:eastAsia="uk-UA"/>
              </w:rPr>
              <w:t>ангіографічний</w:t>
            </w:r>
            <w:proofErr w:type="spellEnd"/>
            <w:r w:rsidRPr="00B54080">
              <w:rPr>
                <w:rFonts w:ascii="Times New Roman" w:hAnsi="Times New Roman"/>
                <w:bCs/>
                <w:color w:val="000000"/>
                <w:spacing w:val="-6"/>
                <w:sz w:val="24"/>
                <w:szCs w:val="24"/>
                <w:lang w:val="en-US" w:eastAsia="uk-UA"/>
              </w:rPr>
              <w:t xml:space="preserve"> RADIFOCUS® OPTITORQUE™ - 2</w:t>
            </w:r>
            <w:proofErr w:type="spellStart"/>
            <w:r w:rsidRPr="00B54080">
              <w:rPr>
                <w:rFonts w:ascii="Times New Roman" w:hAnsi="Times New Roman"/>
                <w:bCs/>
                <w:color w:val="000000"/>
                <w:spacing w:val="-6"/>
                <w:sz w:val="24"/>
                <w:szCs w:val="24"/>
                <w:lang w:eastAsia="uk-UA"/>
              </w:rPr>
              <w:t>шт</w:t>
            </w:r>
            <w:proofErr w:type="spellEnd"/>
            <w:r w:rsidRPr="00B54080">
              <w:rPr>
                <w:rFonts w:ascii="Times New Roman" w:hAnsi="Times New Roman"/>
                <w:bCs/>
                <w:color w:val="000000"/>
                <w:spacing w:val="-6"/>
                <w:sz w:val="24"/>
                <w:szCs w:val="24"/>
                <w:lang w:val="en-US" w:eastAsia="uk-UA"/>
              </w:rPr>
              <w:t xml:space="preserve">., </w:t>
            </w:r>
            <w:proofErr w:type="spellStart"/>
            <w:r w:rsidRPr="00B54080">
              <w:rPr>
                <w:rFonts w:ascii="Times New Roman" w:hAnsi="Times New Roman"/>
                <w:sz w:val="24"/>
                <w:szCs w:val="24"/>
                <w:lang w:eastAsia="en-US"/>
              </w:rPr>
              <w:t>Провідники</w:t>
            </w:r>
            <w:proofErr w:type="spellEnd"/>
            <w:r w:rsidRPr="00B54080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54080">
              <w:rPr>
                <w:rFonts w:ascii="Times New Roman" w:hAnsi="Times New Roman"/>
                <w:sz w:val="24"/>
                <w:szCs w:val="24"/>
                <w:lang w:eastAsia="en-US"/>
              </w:rPr>
              <w:t>з</w:t>
            </w:r>
            <w:proofErr w:type="spellEnd"/>
            <w:r w:rsidRPr="00B54080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Pr="00B54080">
              <w:rPr>
                <w:rFonts w:ascii="Times New Roman" w:hAnsi="Times New Roman"/>
                <w:sz w:val="24"/>
                <w:szCs w:val="24"/>
                <w:lang w:eastAsia="en-US"/>
              </w:rPr>
              <w:t>ПТФЕ</w:t>
            </w:r>
            <w:r w:rsidRPr="00B54080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54080">
              <w:rPr>
                <w:rFonts w:ascii="Times New Roman" w:hAnsi="Times New Roman"/>
                <w:sz w:val="24"/>
                <w:szCs w:val="24"/>
                <w:lang w:eastAsia="en-US"/>
              </w:rPr>
              <w:t>покриттям</w:t>
            </w:r>
            <w:proofErr w:type="spellEnd"/>
            <w:r w:rsidRPr="00B54080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54080">
              <w:rPr>
                <w:rFonts w:ascii="Times New Roman" w:hAnsi="Times New Roman"/>
                <w:sz w:val="24"/>
                <w:szCs w:val="24"/>
                <w:lang w:val="en-US" w:eastAsia="en-US"/>
              </w:rPr>
              <w:t>InQwire</w:t>
            </w:r>
            <w:proofErr w:type="spellEnd"/>
            <w:r w:rsidRPr="00B54080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® - 1 </w:t>
            </w:r>
            <w:proofErr w:type="spellStart"/>
            <w:r w:rsidRPr="00B54080">
              <w:rPr>
                <w:rFonts w:ascii="Times New Roman" w:hAnsi="Times New Roman"/>
                <w:sz w:val="24"/>
                <w:szCs w:val="24"/>
                <w:lang w:eastAsia="en-US"/>
              </w:rPr>
              <w:t>шт</w:t>
            </w:r>
            <w:proofErr w:type="spellEnd"/>
            <w:r w:rsidRPr="00B54080">
              <w:rPr>
                <w:rFonts w:ascii="Times New Roman" w:hAnsi="Times New Roman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276" w:type="dxa"/>
            <w:vAlign w:val="center"/>
          </w:tcPr>
          <w:p w:rsidR="00B54080" w:rsidRPr="009B4215" w:rsidRDefault="00B54080" w:rsidP="009B4215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комплект</w:t>
            </w:r>
          </w:p>
        </w:tc>
        <w:tc>
          <w:tcPr>
            <w:tcW w:w="1276" w:type="dxa"/>
            <w:vAlign w:val="center"/>
          </w:tcPr>
          <w:p w:rsidR="00B54080" w:rsidRPr="009B4215" w:rsidRDefault="00B54080" w:rsidP="009B4215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215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</w:p>
        </w:tc>
      </w:tr>
      <w:tr w:rsidR="00B54080" w:rsidRPr="009B4215" w:rsidTr="00B54080">
        <w:trPr>
          <w:cantSplit/>
          <w:trHeight w:val="40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B54080" w:rsidRPr="009B4215" w:rsidRDefault="00B54080" w:rsidP="00282D79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80" w:rsidRPr="009B4215" w:rsidRDefault="00B54080" w:rsidP="00282D79">
            <w:pPr>
              <w:spacing w:line="28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363" w:type="dxa"/>
            <w:tcBorders>
              <w:left w:val="single" w:sz="4" w:space="0" w:color="auto"/>
            </w:tcBorders>
          </w:tcPr>
          <w:p w:rsidR="00B54080" w:rsidRPr="00B54080" w:rsidRDefault="00B54080" w:rsidP="00282D79">
            <w:pPr>
              <w:widowControl w:val="0"/>
              <w:autoSpaceDE w:val="0"/>
              <w:autoSpaceDN w:val="0"/>
              <w:adjustRightInd w:val="0"/>
              <w:ind w:left="-85" w:right="-8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B54080">
              <w:rPr>
                <w:rFonts w:ascii="Times New Roman" w:hAnsi="Times New Roman"/>
                <w:sz w:val="24"/>
                <w:szCs w:val="24"/>
                <w:lang w:eastAsia="en-US"/>
              </w:rPr>
              <w:t>Екстрактор</w:t>
            </w:r>
            <w:proofErr w:type="spellEnd"/>
            <w:r w:rsidRPr="00B5408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B54080">
              <w:rPr>
                <w:rFonts w:ascii="Times New Roman" w:hAnsi="Times New Roman"/>
                <w:sz w:val="24"/>
                <w:szCs w:val="24"/>
                <w:lang w:eastAsia="en-US"/>
              </w:rPr>
              <w:t>аспіраційний</w:t>
            </w:r>
            <w:proofErr w:type="spellEnd"/>
            <w:r w:rsidRPr="00B5408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катетер</w:t>
            </w:r>
          </w:p>
        </w:tc>
        <w:tc>
          <w:tcPr>
            <w:tcW w:w="1276" w:type="dxa"/>
            <w:vAlign w:val="center"/>
          </w:tcPr>
          <w:p w:rsidR="00B54080" w:rsidRPr="009B4215" w:rsidRDefault="00B54080" w:rsidP="009B4215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215">
              <w:rPr>
                <w:rFonts w:ascii="Times New Roman" w:hAnsi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276" w:type="dxa"/>
            <w:vAlign w:val="center"/>
          </w:tcPr>
          <w:p w:rsidR="00B54080" w:rsidRPr="009B4215" w:rsidRDefault="00B54080" w:rsidP="009B4215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215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</w:tr>
      <w:tr w:rsidR="00B54080" w:rsidRPr="009B4215" w:rsidTr="00B54080">
        <w:trPr>
          <w:cantSplit/>
          <w:trHeight w:val="341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B54080" w:rsidRPr="009B4215" w:rsidRDefault="00B54080" w:rsidP="00282D79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80" w:rsidRPr="009B4215" w:rsidRDefault="00B54080" w:rsidP="00282D79">
            <w:pPr>
              <w:spacing w:line="28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363" w:type="dxa"/>
            <w:tcBorders>
              <w:left w:val="single" w:sz="4" w:space="0" w:color="auto"/>
            </w:tcBorders>
          </w:tcPr>
          <w:p w:rsidR="00B54080" w:rsidRPr="00B54080" w:rsidRDefault="00B54080" w:rsidP="00282D79">
            <w:pPr>
              <w:widowControl w:val="0"/>
              <w:autoSpaceDE w:val="0"/>
              <w:autoSpaceDN w:val="0"/>
              <w:adjustRightInd w:val="0"/>
              <w:ind w:left="-85" w:right="-85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proofErr w:type="spellStart"/>
            <w:r w:rsidRPr="00B54080">
              <w:rPr>
                <w:rFonts w:ascii="Times New Roman" w:hAnsi="Times New Roman"/>
                <w:sz w:val="24"/>
                <w:szCs w:val="24"/>
                <w:lang w:val="uk-UA" w:eastAsia="en-US"/>
              </w:rPr>
              <w:t>Гемостатичний</w:t>
            </w:r>
            <w:proofErr w:type="spellEnd"/>
            <w:r w:rsidRPr="00B54080"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 </w:t>
            </w:r>
            <w:proofErr w:type="spellStart"/>
            <w:r w:rsidRPr="00B54080">
              <w:rPr>
                <w:rFonts w:ascii="Times New Roman" w:hAnsi="Times New Roman"/>
                <w:sz w:val="24"/>
                <w:szCs w:val="24"/>
                <w:lang w:val="uk-UA" w:eastAsia="en-US"/>
              </w:rPr>
              <w:t>Інтродьюсер</w:t>
            </w:r>
            <w:proofErr w:type="spellEnd"/>
            <w:r w:rsidRPr="00B54080"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 </w:t>
            </w:r>
            <w:proofErr w:type="spellStart"/>
            <w:r w:rsidRPr="00B54080">
              <w:rPr>
                <w:rFonts w:ascii="Times New Roman" w:hAnsi="Times New Roman"/>
                <w:sz w:val="24"/>
                <w:szCs w:val="24"/>
                <w:lang w:eastAsia="en-US"/>
              </w:rPr>
              <w:t>Fast</w:t>
            </w:r>
            <w:proofErr w:type="spellEnd"/>
            <w:r w:rsidRPr="00B54080">
              <w:rPr>
                <w:rFonts w:ascii="Times New Roman" w:hAnsi="Times New Roman"/>
                <w:sz w:val="24"/>
                <w:szCs w:val="24"/>
                <w:lang w:val="uk-UA" w:eastAsia="en-US"/>
              </w:rPr>
              <w:t>-</w:t>
            </w:r>
            <w:proofErr w:type="spellStart"/>
            <w:r w:rsidRPr="00B54080">
              <w:rPr>
                <w:rFonts w:ascii="Times New Roman" w:hAnsi="Times New Roman"/>
                <w:sz w:val="24"/>
                <w:szCs w:val="24"/>
                <w:lang w:eastAsia="en-US"/>
              </w:rPr>
              <w:t>Cath</w:t>
            </w:r>
            <w:proofErr w:type="spellEnd"/>
            <w:r w:rsidRPr="00B54080">
              <w:rPr>
                <w:rFonts w:ascii="Times New Roman" w:hAnsi="Times New Roman"/>
                <w:sz w:val="24"/>
                <w:szCs w:val="24"/>
                <w:lang w:val="uk-UA" w:eastAsia="en-US"/>
              </w:rPr>
              <w:t>™ 12 см з оболонкою, 7 Френч</w:t>
            </w:r>
          </w:p>
        </w:tc>
        <w:tc>
          <w:tcPr>
            <w:tcW w:w="1276" w:type="dxa"/>
            <w:vAlign w:val="center"/>
          </w:tcPr>
          <w:p w:rsidR="00B54080" w:rsidRPr="009B4215" w:rsidRDefault="00B54080" w:rsidP="009B4215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комплект</w:t>
            </w:r>
          </w:p>
        </w:tc>
        <w:tc>
          <w:tcPr>
            <w:tcW w:w="1276" w:type="dxa"/>
            <w:vAlign w:val="center"/>
          </w:tcPr>
          <w:p w:rsidR="00B54080" w:rsidRPr="009B4215" w:rsidRDefault="00B54080" w:rsidP="009B4215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215">
              <w:rPr>
                <w:rFonts w:ascii="Times New Roman" w:hAnsi="Times New Roman"/>
                <w:sz w:val="24"/>
                <w:szCs w:val="24"/>
                <w:lang w:val="uk-UA"/>
              </w:rPr>
              <w:t>14</w:t>
            </w:r>
          </w:p>
        </w:tc>
      </w:tr>
      <w:tr w:rsidR="00B54080" w:rsidRPr="009B4215" w:rsidTr="00B54080">
        <w:trPr>
          <w:cantSplit/>
          <w:trHeight w:val="51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B54080" w:rsidRPr="009B4215" w:rsidRDefault="00B54080" w:rsidP="00282D79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80" w:rsidRPr="009B4215" w:rsidRDefault="00B54080" w:rsidP="00282D79">
            <w:pPr>
              <w:spacing w:line="28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363" w:type="dxa"/>
            <w:tcBorders>
              <w:left w:val="single" w:sz="4" w:space="0" w:color="auto"/>
            </w:tcBorders>
          </w:tcPr>
          <w:p w:rsidR="00B54080" w:rsidRPr="00B54080" w:rsidRDefault="00B54080" w:rsidP="00282D79">
            <w:pPr>
              <w:widowControl w:val="0"/>
              <w:autoSpaceDE w:val="0"/>
              <w:autoSpaceDN w:val="0"/>
              <w:adjustRightInd w:val="0"/>
              <w:ind w:left="-85" w:right="-8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B54080">
              <w:rPr>
                <w:rFonts w:ascii="Times New Roman" w:hAnsi="Times New Roman"/>
                <w:sz w:val="24"/>
                <w:szCs w:val="24"/>
                <w:lang w:eastAsia="en-US"/>
              </w:rPr>
              <w:t>Провідниковий</w:t>
            </w:r>
            <w:proofErr w:type="spellEnd"/>
            <w:r w:rsidRPr="00B5408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катетер </w:t>
            </w:r>
            <w:proofErr w:type="spellStart"/>
            <w:r w:rsidRPr="00B54080">
              <w:rPr>
                <w:rFonts w:ascii="Times New Roman" w:hAnsi="Times New Roman"/>
                <w:sz w:val="24"/>
                <w:szCs w:val="24"/>
                <w:lang w:eastAsia="en-US"/>
              </w:rPr>
              <w:t>Climber</w:t>
            </w:r>
            <w:proofErr w:type="spellEnd"/>
            <w:r w:rsidRPr="00B54080">
              <w:rPr>
                <w:rFonts w:ascii="Times New Roman" w:hAnsi="Times New Roman"/>
                <w:sz w:val="24"/>
                <w:szCs w:val="24"/>
                <w:lang w:eastAsia="en-US"/>
              </w:rPr>
              <w:t>™</w:t>
            </w:r>
          </w:p>
        </w:tc>
        <w:tc>
          <w:tcPr>
            <w:tcW w:w="1276" w:type="dxa"/>
            <w:vAlign w:val="center"/>
          </w:tcPr>
          <w:p w:rsidR="00B54080" w:rsidRPr="009B4215" w:rsidRDefault="00B54080" w:rsidP="009B4215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215">
              <w:rPr>
                <w:rFonts w:ascii="Times New Roman" w:hAnsi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276" w:type="dxa"/>
            <w:vAlign w:val="center"/>
          </w:tcPr>
          <w:p w:rsidR="00B54080" w:rsidRPr="009B4215" w:rsidRDefault="00B54080" w:rsidP="009B4215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215">
              <w:rPr>
                <w:rFonts w:ascii="Times New Roman" w:hAnsi="Times New Roman"/>
                <w:sz w:val="24"/>
                <w:szCs w:val="24"/>
                <w:lang w:val="uk-UA"/>
              </w:rPr>
              <w:t>14</w:t>
            </w:r>
          </w:p>
        </w:tc>
      </w:tr>
      <w:tr w:rsidR="00B54080" w:rsidRPr="009B4215" w:rsidTr="00B54080">
        <w:trPr>
          <w:cantSplit/>
          <w:trHeight w:val="61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B54080" w:rsidRPr="009B4215" w:rsidRDefault="00B54080" w:rsidP="00282D79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80" w:rsidRPr="009B4215" w:rsidRDefault="00B54080" w:rsidP="00282D79">
            <w:pPr>
              <w:spacing w:line="28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363" w:type="dxa"/>
            <w:tcBorders>
              <w:left w:val="single" w:sz="4" w:space="0" w:color="auto"/>
            </w:tcBorders>
          </w:tcPr>
          <w:p w:rsidR="00B54080" w:rsidRPr="00B54080" w:rsidRDefault="00B54080" w:rsidP="00282D79">
            <w:pPr>
              <w:widowControl w:val="0"/>
              <w:autoSpaceDE w:val="0"/>
              <w:autoSpaceDN w:val="0"/>
              <w:adjustRightInd w:val="0"/>
              <w:ind w:left="-85" w:right="-8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B54080">
              <w:rPr>
                <w:rFonts w:ascii="Times New Roman" w:hAnsi="Times New Roman"/>
                <w:sz w:val="24"/>
                <w:szCs w:val="24"/>
                <w:lang w:eastAsia="en-US"/>
              </w:rPr>
              <w:t>Провідниковий</w:t>
            </w:r>
            <w:proofErr w:type="spellEnd"/>
            <w:r w:rsidRPr="00B5408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катетер </w:t>
            </w:r>
            <w:proofErr w:type="spellStart"/>
            <w:r w:rsidRPr="00B54080">
              <w:rPr>
                <w:rFonts w:ascii="Times New Roman" w:hAnsi="Times New Roman"/>
                <w:sz w:val="24"/>
                <w:szCs w:val="24"/>
                <w:lang w:eastAsia="en-US"/>
              </w:rPr>
              <w:t>Climber</w:t>
            </w:r>
            <w:proofErr w:type="spellEnd"/>
            <w:r w:rsidRPr="00B54080">
              <w:rPr>
                <w:rFonts w:ascii="Times New Roman" w:hAnsi="Times New Roman"/>
                <w:sz w:val="24"/>
                <w:szCs w:val="24"/>
                <w:lang w:eastAsia="en-US"/>
              </w:rPr>
              <w:t>™</w:t>
            </w:r>
          </w:p>
        </w:tc>
        <w:tc>
          <w:tcPr>
            <w:tcW w:w="1276" w:type="dxa"/>
            <w:vAlign w:val="center"/>
          </w:tcPr>
          <w:p w:rsidR="00B54080" w:rsidRPr="009B4215" w:rsidRDefault="00B54080" w:rsidP="009B4215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215">
              <w:rPr>
                <w:rFonts w:ascii="Times New Roman" w:hAnsi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276" w:type="dxa"/>
            <w:vAlign w:val="center"/>
          </w:tcPr>
          <w:p w:rsidR="00B54080" w:rsidRPr="009B4215" w:rsidRDefault="00B54080" w:rsidP="009B4215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215">
              <w:rPr>
                <w:rFonts w:ascii="Times New Roman" w:hAnsi="Times New Roman"/>
                <w:sz w:val="24"/>
                <w:szCs w:val="24"/>
                <w:lang w:val="uk-UA"/>
              </w:rPr>
              <w:t>14</w:t>
            </w:r>
          </w:p>
        </w:tc>
      </w:tr>
    </w:tbl>
    <w:p w:rsidR="00D07431" w:rsidRDefault="00D07431" w:rsidP="003320A8">
      <w:pPr>
        <w:rPr>
          <w:rFonts w:ascii="Times New Roman" w:hAnsi="Times New Roman"/>
          <w:lang w:val="uk-UA"/>
        </w:rPr>
      </w:pPr>
    </w:p>
    <w:p w:rsidR="003320A8" w:rsidRPr="00FC3095" w:rsidRDefault="003320A8" w:rsidP="003320A8">
      <w:pPr>
        <w:rPr>
          <w:rFonts w:ascii="Times New Roman" w:hAnsi="Times New Roman"/>
          <w:lang w:val="uk-UA"/>
        </w:rPr>
      </w:pPr>
    </w:p>
    <w:p w:rsidR="003320A8" w:rsidRPr="00FC3095" w:rsidRDefault="00495B58" w:rsidP="003320A8">
      <w:pPr>
        <w:pStyle w:val="a3"/>
        <w:jc w:val="left"/>
        <w:rPr>
          <w:szCs w:val="28"/>
        </w:rPr>
      </w:pPr>
      <w:proofErr w:type="spellStart"/>
      <w:r>
        <w:rPr>
          <w:szCs w:val="28"/>
        </w:rPr>
        <w:t>В.о</w:t>
      </w:r>
      <w:proofErr w:type="spellEnd"/>
      <w:r>
        <w:rPr>
          <w:szCs w:val="28"/>
        </w:rPr>
        <w:t>. з</w:t>
      </w:r>
      <w:r w:rsidR="003320A8">
        <w:rPr>
          <w:szCs w:val="28"/>
        </w:rPr>
        <w:t>аступник</w:t>
      </w:r>
      <w:r>
        <w:rPr>
          <w:szCs w:val="28"/>
        </w:rPr>
        <w:t>а</w:t>
      </w:r>
      <w:r w:rsidR="003320A8">
        <w:rPr>
          <w:szCs w:val="28"/>
        </w:rPr>
        <w:t xml:space="preserve"> директора – начальник</w:t>
      </w:r>
      <w:r>
        <w:rPr>
          <w:szCs w:val="28"/>
        </w:rPr>
        <w:t>а</w:t>
      </w:r>
    </w:p>
    <w:p w:rsidR="003320A8" w:rsidRPr="00FC3095" w:rsidRDefault="003320A8" w:rsidP="003320A8">
      <w:pPr>
        <w:pStyle w:val="a3"/>
        <w:jc w:val="left"/>
        <w:rPr>
          <w:szCs w:val="28"/>
        </w:rPr>
      </w:pPr>
      <w:r w:rsidRPr="00FC3095">
        <w:rPr>
          <w:szCs w:val="28"/>
        </w:rPr>
        <w:t xml:space="preserve">управління лікувально-профілактичної </w:t>
      </w:r>
    </w:p>
    <w:p w:rsidR="003320A8" w:rsidRDefault="003320A8" w:rsidP="003320A8">
      <w:pPr>
        <w:pStyle w:val="a3"/>
        <w:jc w:val="left"/>
      </w:pPr>
      <w:r w:rsidRPr="00FC3095">
        <w:t>допомоги населенню</w:t>
      </w:r>
      <w:r w:rsidRPr="00FC3095">
        <w:tab/>
      </w:r>
      <w:r w:rsidRPr="00FC3095">
        <w:tab/>
      </w:r>
      <w:r w:rsidRPr="00FC3095">
        <w:tab/>
      </w:r>
      <w:r w:rsidRPr="00FC3095">
        <w:tab/>
      </w:r>
      <w:r w:rsidRPr="00FC3095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3095">
        <w:tab/>
      </w:r>
      <w:r w:rsidRPr="00FC3095">
        <w:tab/>
      </w:r>
      <w:r w:rsidRPr="00FC3095">
        <w:tab/>
      </w:r>
      <w:bookmarkStart w:id="0" w:name="_GoBack"/>
      <w:bookmarkEnd w:id="0"/>
      <w:r w:rsidR="00495B58">
        <w:t>Ю.С.Черняк</w:t>
      </w:r>
    </w:p>
    <w:p w:rsidR="003320A8" w:rsidRDefault="003320A8" w:rsidP="003320A8"/>
    <w:p w:rsidR="005C42EF" w:rsidRDefault="005C42EF"/>
    <w:sectPr w:rsidR="005C42EF" w:rsidSect="000D2DA8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20A8"/>
    <w:rsid w:val="0006075B"/>
    <w:rsid w:val="000E371B"/>
    <w:rsid w:val="001077D5"/>
    <w:rsid w:val="0011030C"/>
    <w:rsid w:val="001A56BA"/>
    <w:rsid w:val="001E6D8E"/>
    <w:rsid w:val="00241DA2"/>
    <w:rsid w:val="00246E30"/>
    <w:rsid w:val="002644F4"/>
    <w:rsid w:val="0030348F"/>
    <w:rsid w:val="003320A8"/>
    <w:rsid w:val="003A04E9"/>
    <w:rsid w:val="003A10AC"/>
    <w:rsid w:val="00432926"/>
    <w:rsid w:val="00495B58"/>
    <w:rsid w:val="004C387D"/>
    <w:rsid w:val="00536DD1"/>
    <w:rsid w:val="0059287F"/>
    <w:rsid w:val="005B3700"/>
    <w:rsid w:val="005C42EF"/>
    <w:rsid w:val="00616DC4"/>
    <w:rsid w:val="006C10F9"/>
    <w:rsid w:val="00731F51"/>
    <w:rsid w:val="007F613C"/>
    <w:rsid w:val="008326A9"/>
    <w:rsid w:val="00846DCD"/>
    <w:rsid w:val="00944B7C"/>
    <w:rsid w:val="00951CF7"/>
    <w:rsid w:val="009524E2"/>
    <w:rsid w:val="00956DD2"/>
    <w:rsid w:val="00972F73"/>
    <w:rsid w:val="009B4215"/>
    <w:rsid w:val="009F0CBF"/>
    <w:rsid w:val="00AB7ED3"/>
    <w:rsid w:val="00B1732B"/>
    <w:rsid w:val="00B37960"/>
    <w:rsid w:val="00B54080"/>
    <w:rsid w:val="00B624ED"/>
    <w:rsid w:val="00C12B2B"/>
    <w:rsid w:val="00C80DFC"/>
    <w:rsid w:val="00C92D2B"/>
    <w:rsid w:val="00D07431"/>
    <w:rsid w:val="00DD2989"/>
    <w:rsid w:val="00E10A03"/>
    <w:rsid w:val="00E70DE7"/>
    <w:rsid w:val="00EE47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0A8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paragraph" w:styleId="2">
    <w:name w:val="heading 2"/>
    <w:basedOn w:val="a"/>
    <w:next w:val="a"/>
    <w:link w:val="20"/>
    <w:qFormat/>
    <w:rsid w:val="0059287F"/>
    <w:pPr>
      <w:keepNext/>
      <w:outlineLvl w:val="1"/>
    </w:pPr>
    <w:rPr>
      <w:rFonts w:ascii="Times New Roman" w:hAnsi="Times New Roman"/>
      <w:sz w:val="24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320A8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3320A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table" w:styleId="a5">
    <w:name w:val="Table Grid"/>
    <w:basedOn w:val="a1"/>
    <w:uiPriority w:val="59"/>
    <w:rsid w:val="003320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59287F"/>
    <w:rPr>
      <w:rFonts w:ascii="Times New Roman" w:eastAsia="Times New Roman" w:hAnsi="Times New Roman" w:cs="Times New Roman"/>
      <w:sz w:val="24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12E4B3-4405-44D7-AA35-B08C0113A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2018-10-17T11:39:00Z</cp:lastPrinted>
  <dcterms:created xsi:type="dcterms:W3CDTF">2018-10-17T11:31:00Z</dcterms:created>
  <dcterms:modified xsi:type="dcterms:W3CDTF">2018-10-18T11:22:00Z</dcterms:modified>
</cp:coreProperties>
</file>